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8B" w:rsidRDefault="006C238B" w:rsidP="006C238B">
      <w:pPr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74707">
        <w:rPr>
          <w:rFonts w:ascii="標楷體" w:eastAsia="標楷體" w:hAnsi="標楷體" w:hint="eastAsia"/>
          <w:bCs/>
          <w:sz w:val="32"/>
          <w:szCs w:val="32"/>
        </w:rPr>
        <w:t>臺中市北區健行國民</w:t>
      </w:r>
      <w:r w:rsidRPr="00174707">
        <w:rPr>
          <w:rFonts w:ascii="標楷體" w:eastAsia="標楷體" w:hAnsi="標楷體"/>
          <w:bCs/>
          <w:sz w:val="32"/>
          <w:szCs w:val="32"/>
        </w:rPr>
        <w:t>小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學</w:t>
      </w:r>
      <w:r>
        <w:rPr>
          <w:rFonts w:ascii="標楷體" w:eastAsia="標楷體" w:hAnsi="標楷體" w:hint="eastAsia"/>
          <w:bCs/>
          <w:sz w:val="32"/>
          <w:szCs w:val="32"/>
        </w:rPr>
        <w:t>實施校長及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教</w:t>
      </w:r>
      <w:r w:rsidRPr="00174707">
        <w:rPr>
          <w:rFonts w:ascii="標楷體" w:eastAsia="標楷體" w:hAnsi="標楷體" w:hint="eastAsia"/>
          <w:sz w:val="32"/>
          <w:szCs w:val="32"/>
        </w:rPr>
        <w:t>師</w:t>
      </w:r>
      <w:r>
        <w:rPr>
          <w:rFonts w:ascii="標楷體" w:eastAsia="標楷體" w:hAnsi="標楷體" w:hint="eastAsia"/>
          <w:sz w:val="32"/>
          <w:szCs w:val="32"/>
        </w:rPr>
        <w:t>公開授課</w:t>
      </w:r>
    </w:p>
    <w:p w:rsidR="006C238B" w:rsidRPr="005C7BAB" w:rsidRDefault="006C238B" w:rsidP="006C238B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97498">
        <w:rPr>
          <w:rFonts w:ascii="標楷體" w:eastAsia="標楷體" w:hAnsi="標楷體" w:hint="eastAsia"/>
          <w:color w:val="000000"/>
          <w:sz w:val="36"/>
          <w:szCs w:val="36"/>
        </w:rPr>
        <w:t>「開啟未來」教案設計</w:t>
      </w:r>
      <w:r w:rsidRPr="005C7BAB">
        <w:rPr>
          <w:rFonts w:ascii="標楷體" w:eastAsia="標楷體" w:hAnsi="標楷體" w:hint="eastAsia"/>
          <w:color w:val="000000"/>
          <w:sz w:val="28"/>
          <w:szCs w:val="28"/>
        </w:rPr>
        <w:t>(範例)</w:t>
      </w:r>
    </w:p>
    <w:p w:rsidR="006C238B" w:rsidRPr="00E210D0" w:rsidRDefault="006C238B" w:rsidP="006C238B">
      <w:pPr>
        <w:wordWrap w:val="0"/>
        <w:spacing w:line="420" w:lineRule="exact"/>
        <w:jc w:val="righ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</w:t>
      </w:r>
      <w:r w:rsidRPr="00E210D0">
        <w:rPr>
          <w:rFonts w:ascii="標楷體" w:eastAsia="標楷體" w:hAnsi="標楷體" w:hint="eastAsia"/>
          <w:b/>
          <w:color w:val="000000"/>
        </w:rPr>
        <w:t>教學設計者：</w:t>
      </w:r>
      <w:r>
        <w:rPr>
          <w:rFonts w:ascii="標楷體" w:eastAsia="標楷體" w:hAnsi="標楷體" w:hint="eastAsia"/>
          <w:b/>
          <w:color w:val="000000"/>
        </w:rPr>
        <w:t>陳00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019"/>
        <w:gridCol w:w="1246"/>
        <w:gridCol w:w="1204"/>
        <w:gridCol w:w="1189"/>
        <w:gridCol w:w="1106"/>
        <w:gridCol w:w="1344"/>
        <w:gridCol w:w="1825"/>
      </w:tblGrid>
      <w:tr w:rsidR="006C238B" w:rsidRPr="00E4040D" w:rsidTr="003512C3">
        <w:trPr>
          <w:trHeight w:val="852"/>
          <w:jc w:val="center"/>
        </w:trPr>
        <w:tc>
          <w:tcPr>
            <w:tcW w:w="1507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40D">
              <w:rPr>
                <w:rFonts w:ascii="標楷體" w:eastAsia="標楷體" w:hAnsi="標楷體" w:hint="eastAsia"/>
                <w:b/>
                <w:color w:val="000000"/>
              </w:rPr>
              <w:t>教學主題</w:t>
            </w:r>
          </w:p>
        </w:tc>
        <w:tc>
          <w:tcPr>
            <w:tcW w:w="1019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開啟未來</w:t>
            </w:r>
          </w:p>
        </w:tc>
        <w:tc>
          <w:tcPr>
            <w:tcW w:w="1246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40D">
              <w:rPr>
                <w:rFonts w:ascii="標楷體" w:eastAsia="標楷體" w:hAnsi="標楷體" w:hint="eastAsia"/>
                <w:b/>
                <w:color w:val="000000"/>
              </w:rPr>
              <w:t>學習領域</w:t>
            </w:r>
          </w:p>
        </w:tc>
        <w:tc>
          <w:tcPr>
            <w:tcW w:w="1204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綜合活動</w:t>
            </w:r>
          </w:p>
        </w:tc>
        <w:tc>
          <w:tcPr>
            <w:tcW w:w="1189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40D">
              <w:rPr>
                <w:rFonts w:ascii="標楷體" w:eastAsia="標楷體" w:hAnsi="標楷體" w:hint="eastAsia"/>
                <w:b/>
                <w:color w:val="000000"/>
              </w:rPr>
              <w:t>教學</w:t>
            </w:r>
            <w:r w:rsidRPr="00E4040D">
              <w:rPr>
                <w:rFonts w:ascii="標楷體" w:eastAsia="標楷體" w:hAnsi="標楷體"/>
                <w:b/>
                <w:color w:val="000000"/>
              </w:rPr>
              <w:t>對象</w:t>
            </w:r>
          </w:p>
        </w:tc>
        <w:tc>
          <w:tcPr>
            <w:tcW w:w="1106" w:type="dxa"/>
            <w:vAlign w:val="center"/>
          </w:tcPr>
          <w:p w:rsidR="006C238B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國小</w:t>
            </w:r>
          </w:p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六年級</w:t>
            </w:r>
          </w:p>
        </w:tc>
        <w:tc>
          <w:tcPr>
            <w:tcW w:w="1344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4040D">
              <w:rPr>
                <w:rFonts w:ascii="標楷體" w:eastAsia="標楷體" w:hAnsi="標楷體" w:hint="eastAsia"/>
                <w:b/>
                <w:color w:val="000000"/>
              </w:rPr>
              <w:t>教學時間</w:t>
            </w:r>
          </w:p>
        </w:tc>
        <w:tc>
          <w:tcPr>
            <w:tcW w:w="1825" w:type="dxa"/>
            <w:vAlign w:val="center"/>
          </w:tcPr>
          <w:p w:rsidR="006C238B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二節</w:t>
            </w:r>
          </w:p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公開課/第二節 </w:t>
            </w:r>
          </w:p>
        </w:tc>
      </w:tr>
      <w:tr w:rsidR="006C238B" w:rsidRPr="00E4040D" w:rsidTr="003512C3">
        <w:trPr>
          <w:trHeight w:val="1212"/>
          <w:jc w:val="center"/>
        </w:trPr>
        <w:tc>
          <w:tcPr>
            <w:tcW w:w="1507" w:type="dxa"/>
            <w:vAlign w:val="center"/>
          </w:tcPr>
          <w:p w:rsidR="006C238B" w:rsidRDefault="006C238B" w:rsidP="003512C3">
            <w:pPr>
              <w:snapToGrid w:val="0"/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  <w:p w:rsidR="006C238B" w:rsidRPr="00E4040D" w:rsidRDefault="006C238B" w:rsidP="003512C3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（相對應核心素養）</w:t>
            </w:r>
          </w:p>
        </w:tc>
        <w:tc>
          <w:tcPr>
            <w:tcW w:w="8933" w:type="dxa"/>
            <w:gridSpan w:val="7"/>
            <w:vAlign w:val="center"/>
          </w:tcPr>
          <w:p w:rsidR="006C238B" w:rsidRPr="00E4040D" w:rsidRDefault="006C238B" w:rsidP="003512C3">
            <w:pPr>
              <w:snapToGrid w:val="0"/>
              <w:spacing w:beforeLines="50" w:before="180" w:afterLines="50" w:after="180" w:line="200" w:lineRule="exact"/>
              <w:ind w:firstLineChars="4" w:firstLine="10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 xml:space="preserve">綜合 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4040D">
                <w:rPr>
                  <w:rFonts w:ascii="標楷體" w:eastAsia="標楷體" w:hAnsi="標楷體"/>
                  <w:color w:val="000000"/>
                </w:rPr>
                <w:t>2-</w:t>
              </w:r>
              <w:r w:rsidRPr="00E4040D">
                <w:rPr>
                  <w:rFonts w:ascii="標楷體" w:eastAsia="標楷體" w:hAnsi="標楷體" w:hint="eastAsia"/>
                  <w:color w:val="000000"/>
                </w:rPr>
                <w:t>3-3</w:t>
              </w:r>
            </w:smartTag>
            <w:r w:rsidRPr="00E4040D">
              <w:rPr>
                <w:rFonts w:ascii="標楷體" w:eastAsia="標楷體" w:hAnsi="標楷體" w:hint="eastAsia"/>
                <w:color w:val="000000"/>
              </w:rPr>
              <w:t>規畫改善自己的生活所需要的策略行動。</w:t>
            </w:r>
          </w:p>
          <w:p w:rsidR="006C238B" w:rsidRDefault="006C238B" w:rsidP="003512C3">
            <w:pPr>
              <w:snapToGrid w:val="0"/>
              <w:spacing w:beforeLines="50" w:before="180" w:afterLines="50" w:after="180" w:line="200" w:lineRule="exact"/>
              <w:ind w:firstLineChars="4" w:firstLine="10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生涯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040D">
                <w:rPr>
                  <w:rFonts w:ascii="標楷體" w:eastAsia="標楷體" w:hAnsi="標楷體" w:hint="eastAsia"/>
                  <w:color w:val="000000"/>
                </w:rPr>
                <w:t>3-2-1</w:t>
              </w:r>
            </w:smartTag>
            <w:r w:rsidRPr="00E4040D">
              <w:rPr>
                <w:rFonts w:ascii="標楷體" w:eastAsia="標楷體" w:hAnsi="標楷體" w:hint="eastAsia"/>
                <w:color w:val="000000"/>
              </w:rPr>
              <w:t xml:space="preserve"> 覺察如何解決問題及做決定</w:t>
            </w:r>
          </w:p>
          <w:p w:rsidR="006C238B" w:rsidRPr="00AF4E4B" w:rsidRDefault="006C238B" w:rsidP="003512C3">
            <w:pPr>
              <w:rPr>
                <w:rFonts w:ascii="標楷體" w:eastAsia="標楷體" w:hAnsi="標楷體"/>
              </w:rPr>
            </w:pPr>
            <w:r w:rsidRPr="00AF4E4B">
              <w:rPr>
                <w:rFonts w:ascii="標楷體" w:eastAsia="標楷體" w:hAnsi="標楷體"/>
              </w:rPr>
              <w:t xml:space="preserve">A1 </w:t>
            </w:r>
            <w:r w:rsidRPr="00AF4E4B">
              <w:rPr>
                <w:rFonts w:ascii="標楷體" w:eastAsia="標楷體" w:hAnsi="標楷體" w:hint="eastAsia"/>
              </w:rPr>
              <w:t>身心素質與自我精進</w:t>
            </w:r>
          </w:p>
          <w:p w:rsidR="006C238B" w:rsidRPr="00AF4E4B" w:rsidRDefault="006C238B" w:rsidP="003512C3">
            <w:pPr>
              <w:rPr>
                <w:rFonts w:ascii="標楷體" w:eastAsia="標楷體" w:hAnsi="標楷體"/>
              </w:rPr>
            </w:pPr>
            <w:r w:rsidRPr="00AF4E4B">
              <w:rPr>
                <w:rFonts w:ascii="標楷體" w:eastAsia="標楷體" w:hAnsi="標楷體" w:hint="eastAsia"/>
              </w:rPr>
              <w:t>A2 系統思考與解決問題</w:t>
            </w:r>
          </w:p>
          <w:p w:rsidR="006C238B" w:rsidRPr="00E4040D" w:rsidRDefault="006C238B" w:rsidP="003512C3">
            <w:pPr>
              <w:rPr>
                <w:rFonts w:ascii="標楷體" w:eastAsia="標楷體" w:hAnsi="標楷體" w:hint="eastAsia"/>
                <w:color w:val="000000"/>
              </w:rPr>
            </w:pPr>
            <w:r w:rsidRPr="00AF4E4B">
              <w:rPr>
                <w:rFonts w:ascii="標楷體" w:eastAsia="標楷體" w:hAnsi="標楷體" w:hint="eastAsia"/>
              </w:rPr>
              <w:t>B1 符號運用與溝通表達</w:t>
            </w:r>
          </w:p>
        </w:tc>
      </w:tr>
      <w:tr w:rsidR="006C238B" w:rsidRPr="00E4040D" w:rsidTr="003512C3">
        <w:trPr>
          <w:trHeight w:val="999"/>
          <w:jc w:val="center"/>
        </w:trPr>
        <w:tc>
          <w:tcPr>
            <w:tcW w:w="1507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目標</w:t>
            </w:r>
          </w:p>
        </w:tc>
        <w:tc>
          <w:tcPr>
            <w:tcW w:w="8933" w:type="dxa"/>
            <w:gridSpan w:val="7"/>
            <w:vAlign w:val="center"/>
          </w:tcPr>
          <w:p w:rsidR="006C238B" w:rsidRPr="00E4040D" w:rsidRDefault="006C238B" w:rsidP="003512C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透過他人的真實故事，分析他如何解決問題，策畫未來。</w:t>
            </w:r>
          </w:p>
          <w:p w:rsidR="006C238B" w:rsidRDefault="006C238B" w:rsidP="003512C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回應自己的現狀，分享自己的夢想，提出如何克服自己所面臨的問題</w:t>
            </w:r>
            <w:r>
              <w:rPr>
                <w:rFonts w:ascii="標楷體" w:eastAsia="標楷體" w:hAnsi="標楷體" w:hint="eastAsia"/>
                <w:color w:val="000000"/>
              </w:rPr>
              <w:t>向夢想前進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C238B" w:rsidRPr="00E4040D" w:rsidRDefault="006C238B" w:rsidP="003512C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3.提供學習共同體的學習情境，引導學生主動參與學習。 </w:t>
            </w:r>
          </w:p>
        </w:tc>
      </w:tr>
      <w:tr w:rsidR="006C238B" w:rsidRPr="00E4040D" w:rsidTr="003512C3">
        <w:trPr>
          <w:trHeight w:val="631"/>
          <w:jc w:val="center"/>
        </w:trPr>
        <w:tc>
          <w:tcPr>
            <w:tcW w:w="1507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教學方法</w:t>
            </w:r>
          </w:p>
        </w:tc>
        <w:tc>
          <w:tcPr>
            <w:tcW w:w="8933" w:type="dxa"/>
            <w:gridSpan w:val="7"/>
            <w:vAlign w:val="center"/>
          </w:tcPr>
          <w:p w:rsidR="006C238B" w:rsidRPr="00E4040D" w:rsidRDefault="006C238B" w:rsidP="003512C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觀察、紀錄、分析、整理、歸納、分組討論、發表</w:t>
            </w:r>
            <w:r>
              <w:rPr>
                <w:rFonts w:ascii="標楷體" w:eastAsia="標楷體" w:hAnsi="標楷體" w:hint="eastAsia"/>
                <w:color w:val="000000"/>
              </w:rPr>
              <w:t>、反思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C238B" w:rsidRPr="00E4040D" w:rsidTr="003512C3">
        <w:trPr>
          <w:trHeight w:val="1146"/>
          <w:jc w:val="center"/>
        </w:trPr>
        <w:tc>
          <w:tcPr>
            <w:tcW w:w="1507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教學準備</w:t>
            </w:r>
          </w:p>
        </w:tc>
        <w:tc>
          <w:tcPr>
            <w:tcW w:w="8933" w:type="dxa"/>
            <w:gridSpan w:val="7"/>
            <w:vAlign w:val="center"/>
          </w:tcPr>
          <w:p w:rsidR="006C238B" w:rsidRDefault="006C238B" w:rsidP="003512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1</w:t>
            </w:r>
            <w:r w:rsidRPr="00E4040D">
              <w:rPr>
                <w:rFonts w:ascii="標楷體" w:eastAsia="標楷體" w:hAnsi="標楷體"/>
                <w:color w:val="000000"/>
              </w:rPr>
              <w:t>.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剪輯影片-臺灣亮起來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E4040D">
              <w:rPr>
                <w:rFonts w:ascii="標楷體" w:eastAsia="標楷體" w:hAnsi="標楷體" w:hint="eastAsia"/>
                <w:color w:val="000000"/>
              </w:rPr>
              <w:t xml:space="preserve">劉怡琪篇。 </w:t>
            </w:r>
          </w:p>
          <w:p w:rsidR="006C238B" w:rsidRPr="00174476" w:rsidRDefault="006C238B" w:rsidP="003512C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剪輯影片-</w:t>
            </w:r>
            <w:r>
              <w:rPr>
                <w:rFonts w:ascii="標楷體" w:eastAsia="標楷體" w:hAnsi="標楷體" w:hint="eastAsia"/>
                <w:color w:val="000000"/>
              </w:rPr>
              <w:t>向前衝/王宏恩</w:t>
            </w:r>
          </w:p>
          <w:p w:rsidR="006C238B" w:rsidRPr="00E4040D" w:rsidRDefault="006C238B" w:rsidP="003512C3">
            <w:pPr>
              <w:spacing w:line="300" w:lineRule="exact"/>
              <w:ind w:left="10" w:hangingChars="4" w:hanging="1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E4040D">
              <w:rPr>
                <w:rFonts w:ascii="標楷體" w:eastAsia="標楷體" w:hAnsi="標楷體"/>
                <w:color w:val="000000"/>
              </w:rPr>
              <w:t>.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編製「她與她的夢想」學習單。</w:t>
            </w:r>
          </w:p>
          <w:p w:rsidR="006C238B" w:rsidRPr="00E4040D" w:rsidRDefault="006C238B" w:rsidP="003512C3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.編製「我與我的夢想」學習單。</w:t>
            </w:r>
          </w:p>
        </w:tc>
      </w:tr>
      <w:tr w:rsidR="006C238B" w:rsidRPr="00E4040D" w:rsidTr="003512C3">
        <w:trPr>
          <w:cantSplit/>
          <w:trHeight w:val="4277"/>
          <w:jc w:val="center"/>
        </w:trPr>
        <w:tc>
          <w:tcPr>
            <w:tcW w:w="1507" w:type="dxa"/>
            <w:vAlign w:val="center"/>
          </w:tcPr>
          <w:p w:rsidR="006C238B" w:rsidRPr="00E4040D" w:rsidRDefault="006C238B" w:rsidP="003512C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教學流程</w:t>
            </w:r>
          </w:p>
        </w:tc>
        <w:tc>
          <w:tcPr>
            <w:tcW w:w="8933" w:type="dxa"/>
            <w:gridSpan w:val="7"/>
            <w:vAlign w:val="center"/>
          </w:tcPr>
          <w:p w:rsidR="006C238B" w:rsidRPr="00E4040D" w:rsidRDefault="006C238B" w:rsidP="003512C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第一節</w:t>
            </w:r>
            <w:r>
              <w:rPr>
                <w:rFonts w:ascii="標楷體" w:eastAsia="標楷體" w:hAnsi="標楷體" w:hint="eastAsia"/>
                <w:color w:val="000000"/>
              </w:rPr>
              <w:t>【了解現狀】</w:t>
            </w:r>
          </w:p>
          <w:p w:rsidR="006C238B" w:rsidRDefault="006C238B" w:rsidP="003512C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6C238B" w:rsidRPr="00E4040D" w:rsidRDefault="006C238B" w:rsidP="003512C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C238B" w:rsidRPr="00E4040D" w:rsidRDefault="006C238B" w:rsidP="003512C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第二節</w:t>
            </w:r>
            <w:r>
              <w:rPr>
                <w:rFonts w:ascii="標楷體" w:eastAsia="標楷體" w:hAnsi="標楷體" w:hint="eastAsia"/>
                <w:color w:val="000000"/>
              </w:rPr>
              <w:t>【開啟未來】</w:t>
            </w:r>
          </w:p>
          <w:p w:rsidR="006C238B" w:rsidRPr="00E4040D" w:rsidRDefault="006C238B" w:rsidP="003512C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1.隨機選兩位同學，提醒上一節所合作完成的「故事主角簡介」</w:t>
            </w:r>
          </w:p>
          <w:p w:rsidR="006C238B" w:rsidRPr="00E4040D" w:rsidRDefault="006C238B" w:rsidP="003512C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2.分發「她與她的夢想」，交付任務，提醒觀看影片的過程中，記下關鍵字，以便閱後發表。</w:t>
            </w:r>
          </w:p>
          <w:p w:rsidR="006C238B" w:rsidRPr="00E4040D" w:rsidRDefault="006C238B" w:rsidP="003512C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3.共同再次欣賞影片，觀後老師提出待答問題，小組討論五分鐘，整理出答案。</w:t>
            </w:r>
          </w:p>
          <w:p w:rsidR="006C238B" w:rsidRPr="00E4040D" w:rsidRDefault="006C238B" w:rsidP="003512C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4.每組派一名（不與上節重複），抽籤回答老師的待答問題。接力完成故事主角的逐夢計畫。</w:t>
            </w:r>
          </w:p>
          <w:p w:rsidR="006C238B" w:rsidRPr="00E4040D" w:rsidRDefault="006C238B" w:rsidP="003512C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5.發學習單「我與我的夢想」，把主角換成自己，填入剛才各組討論的項目。</w:t>
            </w:r>
          </w:p>
          <w:p w:rsidR="006C238B" w:rsidRPr="00E4040D" w:rsidRDefault="006C238B" w:rsidP="003512C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6.徵求願意發表自己逐夢計畫的自願者。</w:t>
            </w:r>
          </w:p>
          <w:p w:rsidR="006C238B" w:rsidRPr="00E4040D" w:rsidRDefault="006C238B" w:rsidP="003512C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7.猜猜看，故事的主角在</w:t>
            </w:r>
            <w:r>
              <w:rPr>
                <w:rFonts w:ascii="標楷體" w:eastAsia="標楷體" w:hAnsi="標楷體" w:hint="eastAsia"/>
                <w:color w:val="000000"/>
              </w:rPr>
              <w:t>二年後</w:t>
            </w:r>
            <w:r w:rsidRPr="00E4040D">
              <w:rPr>
                <w:rFonts w:ascii="標楷體" w:eastAsia="標楷體" w:hAnsi="標楷體" w:hint="eastAsia"/>
                <w:color w:val="000000"/>
              </w:rPr>
              <w:t>有了什麼新工作？</w:t>
            </w:r>
          </w:p>
        </w:tc>
      </w:tr>
      <w:tr w:rsidR="006C238B" w:rsidRPr="00E4040D" w:rsidTr="003512C3">
        <w:trPr>
          <w:trHeight w:val="1688"/>
          <w:jc w:val="center"/>
        </w:trPr>
        <w:tc>
          <w:tcPr>
            <w:tcW w:w="1507" w:type="dxa"/>
            <w:vAlign w:val="center"/>
          </w:tcPr>
          <w:p w:rsidR="006C238B" w:rsidRPr="00E4040D" w:rsidRDefault="006C238B" w:rsidP="003512C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4040D">
              <w:rPr>
                <w:rFonts w:ascii="標楷體" w:eastAsia="標楷體" w:hAnsi="標楷體" w:hint="eastAsia"/>
                <w:color w:val="000000"/>
              </w:rPr>
              <w:t>教學評量</w:t>
            </w:r>
          </w:p>
        </w:tc>
        <w:tc>
          <w:tcPr>
            <w:tcW w:w="8933" w:type="dxa"/>
            <w:gridSpan w:val="7"/>
            <w:vAlign w:val="center"/>
          </w:tcPr>
          <w:p w:rsidR="006C238B" w:rsidRDefault="006C238B" w:rsidP="003512C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1.能專心觀看影片，並紀錄老師提示的重點項目。</w:t>
            </w:r>
          </w:p>
          <w:p w:rsidR="006C238B" w:rsidRDefault="006C238B" w:rsidP="003512C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2.能參與分組討論，整理出待答問題的答案。</w:t>
            </w:r>
          </w:p>
          <w:p w:rsidR="006C238B" w:rsidRDefault="006C238B" w:rsidP="003512C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3.能用正向友善的態度聆聽與回應同學的討論與發表。</w:t>
            </w:r>
          </w:p>
          <w:p w:rsidR="006C238B" w:rsidRPr="00CF51DF" w:rsidRDefault="006C238B" w:rsidP="003512C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4.能從整理討論別人的故事中，回應到自己的現狀並為自己的未來規劃初步藍圖。</w:t>
            </w:r>
          </w:p>
        </w:tc>
      </w:tr>
    </w:tbl>
    <w:p w:rsidR="00F765BB" w:rsidRDefault="00F765BB">
      <w:bookmarkStart w:id="0" w:name="_GoBack"/>
      <w:bookmarkEnd w:id="0"/>
    </w:p>
    <w:sectPr w:rsidR="00F76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8B"/>
    <w:rsid w:val="006C238B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9BD55A0"/>
  <w15:chartTrackingRefBased/>
  <w15:docId w15:val="{4D2C0FDA-E9CF-4D98-AD47-E95F44A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2019-09-25T03:14:00Z</dcterms:created>
  <dcterms:modified xsi:type="dcterms:W3CDTF">2019-09-25T03:15:00Z</dcterms:modified>
</cp:coreProperties>
</file>